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C33DC" w:rsidRDefault="00686EB1">
      <w:pPr>
        <w:jc w:val="center"/>
        <w:rPr>
          <w:b/>
        </w:rPr>
      </w:pPr>
      <w:r>
        <w:rPr>
          <w:b/>
        </w:rPr>
        <w:t>Circulation Policy</w:t>
      </w:r>
    </w:p>
    <w:p w14:paraId="00000002" w14:textId="77777777" w:rsidR="007C33DC" w:rsidRDefault="007C33DC">
      <w:pPr>
        <w:rPr>
          <w:b/>
        </w:rPr>
      </w:pPr>
    </w:p>
    <w:p w14:paraId="00000003" w14:textId="77777777" w:rsidR="007C33DC" w:rsidRDefault="00686EB1">
      <w:pPr>
        <w:rPr>
          <w:b/>
        </w:rPr>
      </w:pPr>
      <w:r>
        <w:rPr>
          <w:b/>
        </w:rPr>
        <w:t>A.  Library Cards</w:t>
      </w:r>
    </w:p>
    <w:p w14:paraId="00000004" w14:textId="77777777" w:rsidR="007C33DC" w:rsidRDefault="007C33DC">
      <w:pPr>
        <w:rPr>
          <w:b/>
        </w:rPr>
      </w:pPr>
    </w:p>
    <w:p w14:paraId="00000006" w14:textId="32C67593" w:rsidR="007C33DC" w:rsidRPr="00861F19" w:rsidRDefault="00686EB1" w:rsidP="00861F19">
      <w:pPr>
        <w:numPr>
          <w:ilvl w:val="0"/>
          <w:numId w:val="2"/>
        </w:numPr>
        <w:rPr>
          <w:b/>
          <w:color w:val="000000"/>
        </w:rPr>
      </w:pPr>
      <w:r>
        <w:t>Residency or property ownership in Elk Rapids Village or Township, Milton Town</w:t>
      </w:r>
      <w:r w:rsidR="00861F19">
        <w:t>ship, or Torch Lake Township</w:t>
      </w:r>
      <w:r>
        <w:t xml:space="preserve"> is required to obtain a “Patron</w:t>
      </w:r>
      <w:r w:rsidR="00861F19">
        <w:t>” library card</w:t>
      </w:r>
      <w:r>
        <w:rPr>
          <w:color w:val="000000"/>
        </w:rPr>
        <w:t xml:space="preserve">. </w:t>
      </w:r>
      <w:r w:rsidR="00861F19">
        <w:rPr>
          <w:color w:val="000000"/>
        </w:rPr>
        <w:t>Households enrolled in Elk Rapids Schools are also considered</w:t>
      </w:r>
      <w:r>
        <w:rPr>
          <w:color w:val="000000"/>
        </w:rPr>
        <w:t xml:space="preserve"> “Patron” library card holders </w:t>
      </w:r>
      <w:r w:rsidR="00861F19">
        <w:rPr>
          <w:color w:val="000000"/>
        </w:rPr>
        <w:t xml:space="preserve">and </w:t>
      </w:r>
      <w:r>
        <w:rPr>
          <w:color w:val="000000"/>
        </w:rPr>
        <w:t>will have full library privileges.</w:t>
      </w:r>
      <w:bookmarkStart w:id="0" w:name="_heading=h.gjdgxs" w:colFirst="0" w:colLast="0"/>
      <w:bookmarkEnd w:id="0"/>
    </w:p>
    <w:p w14:paraId="00000008" w14:textId="75E2B917" w:rsidR="007C33DC" w:rsidRPr="00861F19" w:rsidRDefault="00686EB1" w:rsidP="00861F19">
      <w:pPr>
        <w:numPr>
          <w:ilvl w:val="0"/>
          <w:numId w:val="2"/>
        </w:numPr>
        <w:pBdr>
          <w:top w:val="nil"/>
          <w:left w:val="nil"/>
          <w:bottom w:val="nil"/>
          <w:right w:val="nil"/>
          <w:between w:val="nil"/>
        </w:pBdr>
      </w:pPr>
      <w:r>
        <w:rPr>
          <w:color w:val="000000"/>
        </w:rPr>
        <w:t>There are no residency requirements to obtain a “Guest” library card.  Guest library card holders will have library privileges but will e</w:t>
      </w:r>
      <w:r w:rsidR="00861F19">
        <w:rPr>
          <w:color w:val="000000"/>
        </w:rPr>
        <w:t>xclude: E-content (Libby), h</w:t>
      </w:r>
      <w:r>
        <w:rPr>
          <w:color w:val="000000"/>
        </w:rPr>
        <w:t>ot spot</w:t>
      </w:r>
      <w:r w:rsidR="00861F19">
        <w:rPr>
          <w:color w:val="000000"/>
        </w:rPr>
        <w:t>,</w:t>
      </w:r>
      <w:r>
        <w:rPr>
          <w:color w:val="000000"/>
        </w:rPr>
        <w:t xml:space="preserve"> and</w:t>
      </w:r>
      <w:r w:rsidR="00861F19">
        <w:rPr>
          <w:color w:val="000000"/>
        </w:rPr>
        <w:t xml:space="preserve"> t</w:t>
      </w:r>
      <w:r>
        <w:rPr>
          <w:color w:val="000000"/>
        </w:rPr>
        <w:t>echnology check outs. Guests are encouraged to use their home library to obtain these costly services</w:t>
      </w:r>
      <w:r w:rsidR="00861F19">
        <w:rPr>
          <w:color w:val="000000"/>
        </w:rPr>
        <w:t>.</w:t>
      </w:r>
    </w:p>
    <w:p w14:paraId="0000000B" w14:textId="76479B7C" w:rsidR="007C33DC" w:rsidRPr="00861F19" w:rsidRDefault="00686EB1" w:rsidP="00861F19">
      <w:pPr>
        <w:numPr>
          <w:ilvl w:val="0"/>
          <w:numId w:val="2"/>
        </w:numPr>
        <w:rPr>
          <w:b/>
          <w:color w:val="000000"/>
        </w:rPr>
      </w:pPr>
      <w:r>
        <w:rPr>
          <w:color w:val="000000"/>
        </w:rPr>
        <w:t xml:space="preserve">A picture ID showing current address is required to obtain a library Card. </w:t>
      </w:r>
      <w:r>
        <w:t xml:space="preserve"> Residency or property ownership may be verified by a document showing the name and address of the applicant, confirmed with the picture id.</w:t>
      </w:r>
      <w:r>
        <w:rPr>
          <w:strike/>
          <w:color w:val="000000"/>
        </w:rPr>
        <w:t xml:space="preserve"> </w:t>
      </w:r>
    </w:p>
    <w:p w14:paraId="0000000E" w14:textId="31BCDCB9" w:rsidR="007C33DC" w:rsidRPr="003449B8" w:rsidRDefault="00686EB1" w:rsidP="003449B8">
      <w:pPr>
        <w:numPr>
          <w:ilvl w:val="0"/>
          <w:numId w:val="2"/>
        </w:numPr>
        <w:rPr>
          <w:b/>
        </w:rPr>
      </w:pPr>
      <w:r>
        <w:t>Persons applying for a card must complete a registration card</w:t>
      </w:r>
      <w:r>
        <w:rPr>
          <w:color w:val="000000"/>
        </w:rPr>
        <w:t xml:space="preserve">.  </w:t>
      </w:r>
      <w:r>
        <w:t xml:space="preserve">Children </w:t>
      </w:r>
      <w:r>
        <w:rPr>
          <w:color w:val="000000"/>
        </w:rPr>
        <w:t xml:space="preserve">17 and under </w:t>
      </w:r>
      <w:r>
        <w:t xml:space="preserve">must have a parent or legal guardian's signature indicating their responsibility for items checked out. </w:t>
      </w:r>
    </w:p>
    <w:p w14:paraId="0000000F" w14:textId="77777777" w:rsidR="007C33DC" w:rsidRDefault="00686EB1">
      <w:pPr>
        <w:numPr>
          <w:ilvl w:val="0"/>
          <w:numId w:val="2"/>
        </w:numPr>
        <w:rPr>
          <w:b/>
        </w:rPr>
      </w:pPr>
      <w:r>
        <w:t>The Elk Rapids District Library will maintain the confidentiality of patron records.</w:t>
      </w:r>
    </w:p>
    <w:p w14:paraId="00000010" w14:textId="77777777" w:rsidR="007C33DC" w:rsidRDefault="007C33DC">
      <w:pPr>
        <w:ind w:left="360"/>
        <w:rPr>
          <w:b/>
        </w:rPr>
      </w:pPr>
    </w:p>
    <w:p w14:paraId="00000011" w14:textId="77777777" w:rsidR="007C33DC" w:rsidRDefault="00686EB1">
      <w:pPr>
        <w:ind w:left="360"/>
        <w:rPr>
          <w:b/>
        </w:rPr>
      </w:pPr>
      <w:r>
        <w:rPr>
          <w:b/>
        </w:rPr>
        <w:t>B. Circulation of Materials</w:t>
      </w:r>
    </w:p>
    <w:p w14:paraId="00000012" w14:textId="77777777" w:rsidR="007C33DC" w:rsidRDefault="007C33DC">
      <w:pPr>
        <w:ind w:left="360"/>
        <w:rPr>
          <w:b/>
        </w:rPr>
      </w:pPr>
    </w:p>
    <w:p w14:paraId="00000014" w14:textId="2272F79F" w:rsidR="007C33DC" w:rsidRDefault="003449B8" w:rsidP="003449B8">
      <w:pPr>
        <w:ind w:firstLine="360"/>
      </w:pPr>
      <w:r>
        <w:t xml:space="preserve">1. </w:t>
      </w:r>
      <w:r w:rsidR="00686EB1">
        <w:t>The circulation period for items is as follows:</w:t>
      </w:r>
    </w:p>
    <w:p w14:paraId="00000016" w14:textId="0278697D" w:rsidR="007C33DC" w:rsidRDefault="00686EB1" w:rsidP="00861F19">
      <w:pPr>
        <w:ind w:left="1080"/>
      </w:pPr>
      <w:r>
        <w:t xml:space="preserve">a. Books and audiobooks circulate for 3 weeks.  </w:t>
      </w:r>
    </w:p>
    <w:p w14:paraId="00000018" w14:textId="4DB254FE" w:rsidR="007C33DC" w:rsidRDefault="00686EB1" w:rsidP="00861F19">
      <w:pPr>
        <w:ind w:left="1080"/>
      </w:pPr>
      <w:r>
        <w:t xml:space="preserve">b. Magazines and DVDs circulate for 7 days. </w:t>
      </w:r>
    </w:p>
    <w:p w14:paraId="0000001A" w14:textId="574727CF" w:rsidR="007C33DC" w:rsidRDefault="00686EB1" w:rsidP="00861F19">
      <w:pPr>
        <w:ind w:left="1080"/>
      </w:pPr>
      <w:r>
        <w:t>c. Up North Digital Collection items (Libby)</w:t>
      </w:r>
      <w:r>
        <w:rPr>
          <w:color w:val="C9211E"/>
        </w:rPr>
        <w:t xml:space="preserve"> </w:t>
      </w:r>
      <w:r w:rsidR="00263E91">
        <w:t>circulate</w:t>
      </w:r>
      <w:r w:rsidR="00861F19">
        <w:t xml:space="preserve"> out for </w:t>
      </w:r>
      <w:r>
        <w:t>2 weeks.</w:t>
      </w:r>
    </w:p>
    <w:p w14:paraId="0000001B" w14:textId="77777777" w:rsidR="007C33DC" w:rsidRDefault="00686EB1">
      <w:pPr>
        <w:ind w:left="1080"/>
        <w:rPr>
          <w:color w:val="000000"/>
        </w:rPr>
      </w:pPr>
      <w:r>
        <w:rPr>
          <w:color w:val="000000"/>
        </w:rPr>
        <w:t>d. Chromebooks and Hotspots are checked out for one week.</w:t>
      </w:r>
    </w:p>
    <w:p w14:paraId="0000001C" w14:textId="77777777" w:rsidR="007C33DC" w:rsidRDefault="007C33DC">
      <w:pPr>
        <w:ind w:left="720"/>
      </w:pPr>
    </w:p>
    <w:p w14:paraId="0000001D" w14:textId="16B0BFFA" w:rsidR="007C33DC" w:rsidRDefault="00686EB1" w:rsidP="003449B8">
      <w:pPr>
        <w:pStyle w:val="ListParagraph"/>
        <w:numPr>
          <w:ilvl w:val="0"/>
          <w:numId w:val="5"/>
        </w:numPr>
      </w:pPr>
      <w:r>
        <w:t xml:space="preserve">Materials will be automatically renewed for one additional circulation period </w:t>
      </w:r>
      <w:r w:rsidRPr="003449B8">
        <w:rPr>
          <w:color w:val="000000"/>
        </w:rPr>
        <w:t>provided there is no waiting list.  Up North Digital Collection may be renewed on the Libby app.</w:t>
      </w:r>
    </w:p>
    <w:p w14:paraId="0000001E" w14:textId="77777777" w:rsidR="007C33DC" w:rsidRDefault="007C33DC">
      <w:pPr>
        <w:ind w:firstLine="720"/>
        <w:rPr>
          <w:b/>
        </w:rPr>
      </w:pPr>
    </w:p>
    <w:p w14:paraId="0000001F" w14:textId="77777777" w:rsidR="007C33DC" w:rsidRDefault="00686EB1">
      <w:pPr>
        <w:rPr>
          <w:b/>
        </w:rPr>
      </w:pPr>
      <w:r>
        <w:rPr>
          <w:b/>
        </w:rPr>
        <w:t>C.  Reserving Materials</w:t>
      </w:r>
    </w:p>
    <w:p w14:paraId="00000020" w14:textId="77777777" w:rsidR="007C33DC" w:rsidRDefault="007C33DC">
      <w:pPr>
        <w:rPr>
          <w:b/>
        </w:rPr>
      </w:pPr>
    </w:p>
    <w:p w14:paraId="00000021" w14:textId="7445B4CB" w:rsidR="007C33DC" w:rsidRDefault="00686EB1">
      <w:pPr>
        <w:ind w:left="720"/>
      </w:pPr>
      <w:r>
        <w:t>Patrons</w:t>
      </w:r>
      <w:r w:rsidR="00861F19">
        <w:t xml:space="preserve"> and guests</w:t>
      </w:r>
      <w:r>
        <w:t xml:space="preserve"> may request to be put on a waiting list for materials currently in circulation.  Staff will notify the next person on the list when the item becomes available.  The item will be held for 3 days.  </w:t>
      </w:r>
    </w:p>
    <w:p w14:paraId="00000022" w14:textId="77777777" w:rsidR="007C33DC" w:rsidRDefault="007C33DC">
      <w:pPr>
        <w:ind w:left="720"/>
      </w:pPr>
    </w:p>
    <w:p w14:paraId="00000023" w14:textId="77777777" w:rsidR="007C33DC" w:rsidRDefault="00686EB1">
      <w:pPr>
        <w:rPr>
          <w:b/>
        </w:rPr>
      </w:pPr>
      <w:r>
        <w:rPr>
          <w:b/>
        </w:rPr>
        <w:t>D.  Interlibrary Loan</w:t>
      </w:r>
    </w:p>
    <w:p w14:paraId="00000024" w14:textId="77777777" w:rsidR="007C33DC" w:rsidRDefault="007C33DC">
      <w:pPr>
        <w:ind w:left="720"/>
        <w:rPr>
          <w:b/>
        </w:rPr>
      </w:pPr>
    </w:p>
    <w:p w14:paraId="00000025" w14:textId="236BFEBB" w:rsidR="007C33DC" w:rsidRDefault="00686EB1">
      <w:pPr>
        <w:ind w:left="720"/>
      </w:pPr>
      <w:r>
        <w:t>Items unavailable at the Elk Rapids Distri</w:t>
      </w:r>
      <w:r w:rsidR="00861F19">
        <w:t xml:space="preserve">ct Library may be obtained for patron and guest </w:t>
      </w:r>
      <w:r>
        <w:t xml:space="preserve">users through </w:t>
      </w:r>
      <w:proofErr w:type="spellStart"/>
      <w:r>
        <w:t>MeLCat</w:t>
      </w:r>
      <w:proofErr w:type="spellEnd"/>
      <w:r>
        <w:t xml:space="preserve">, the state-wide interlibrary loan system. Any additional charges incurred in the transaction will be </w:t>
      </w:r>
      <w:r w:rsidR="00861F19">
        <w:t>the responsibility of the card holder</w:t>
      </w:r>
      <w:r>
        <w:t>.</w:t>
      </w:r>
    </w:p>
    <w:p w14:paraId="00000026" w14:textId="77777777" w:rsidR="007C33DC" w:rsidRDefault="007C33DC">
      <w:pPr>
        <w:ind w:left="720"/>
      </w:pPr>
    </w:p>
    <w:p w14:paraId="00000027" w14:textId="77777777" w:rsidR="007C33DC" w:rsidRDefault="00686EB1">
      <w:pPr>
        <w:rPr>
          <w:b/>
        </w:rPr>
      </w:pPr>
      <w:r>
        <w:rPr>
          <w:b/>
        </w:rPr>
        <w:t xml:space="preserve">E. </w:t>
      </w:r>
      <w:proofErr w:type="spellStart"/>
      <w:r>
        <w:rPr>
          <w:b/>
        </w:rPr>
        <w:t>Overdues</w:t>
      </w:r>
      <w:proofErr w:type="spellEnd"/>
    </w:p>
    <w:p w14:paraId="00000028" w14:textId="77777777" w:rsidR="007C33DC" w:rsidRDefault="007C33DC"/>
    <w:p w14:paraId="00000029" w14:textId="77777777" w:rsidR="007C33DC" w:rsidRDefault="00686EB1">
      <w:pPr>
        <w:numPr>
          <w:ilvl w:val="0"/>
          <w:numId w:val="4"/>
        </w:numPr>
      </w:pPr>
      <w:r>
        <w:lastRenderedPageBreak/>
        <w:t xml:space="preserve">Materials are due before library closing on the due date.  No daily fines will be charged for overdue items.  </w:t>
      </w:r>
    </w:p>
    <w:p w14:paraId="0000002A" w14:textId="77777777" w:rsidR="007C33DC" w:rsidRDefault="00686EB1">
      <w:pPr>
        <w:numPr>
          <w:ilvl w:val="0"/>
          <w:numId w:val="4"/>
        </w:numPr>
      </w:pPr>
      <w:r>
        <w:t xml:space="preserve">Every attempt will be made to notify </w:t>
      </w:r>
      <w:r>
        <w:tab/>
        <w:t xml:space="preserve">patrons of overdue items, including automatic emails, telephone calls, and/or letters mailed or sent by email.  </w:t>
      </w:r>
    </w:p>
    <w:p w14:paraId="0000002C" w14:textId="6623A677" w:rsidR="007C33DC" w:rsidRDefault="00686EB1" w:rsidP="00861F19">
      <w:pPr>
        <w:numPr>
          <w:ilvl w:val="0"/>
          <w:numId w:val="4"/>
        </w:numPr>
      </w:pPr>
      <w:r>
        <w:t>When an item is 6 weeks overdue it will be marked “Lost” and the patron will be billed for replacement</w:t>
      </w:r>
      <w:r w:rsidR="008F5C83">
        <w:t>.</w:t>
      </w:r>
      <w:r>
        <w:tab/>
      </w:r>
    </w:p>
    <w:p w14:paraId="0000002D" w14:textId="77777777" w:rsidR="007C33DC" w:rsidRDefault="00686EB1">
      <w:pPr>
        <w:numPr>
          <w:ilvl w:val="0"/>
          <w:numId w:val="4"/>
        </w:numPr>
      </w:pPr>
      <w:r>
        <w:t>Borrowing privileges are suspended when items are overdue or a balance is owed on the account.</w:t>
      </w:r>
    </w:p>
    <w:p w14:paraId="0000002E" w14:textId="77777777" w:rsidR="007C33DC" w:rsidRDefault="007C33DC"/>
    <w:p w14:paraId="0000002F" w14:textId="77777777" w:rsidR="007C33DC" w:rsidRDefault="00686EB1">
      <w:pPr>
        <w:rPr>
          <w:b/>
        </w:rPr>
      </w:pPr>
      <w:r>
        <w:rPr>
          <w:b/>
        </w:rPr>
        <w:t>F.  Damaged Materials</w:t>
      </w:r>
    </w:p>
    <w:p w14:paraId="00000030" w14:textId="77777777" w:rsidR="007C33DC" w:rsidRDefault="007C33DC">
      <w:pPr>
        <w:rPr>
          <w:b/>
        </w:rPr>
      </w:pPr>
    </w:p>
    <w:p w14:paraId="00000031" w14:textId="05EB910C" w:rsidR="007C33DC" w:rsidRDefault="00686EB1">
      <w:pPr>
        <w:numPr>
          <w:ilvl w:val="0"/>
          <w:numId w:val="1"/>
        </w:numPr>
        <w:pBdr>
          <w:top w:val="nil"/>
          <w:left w:val="nil"/>
          <w:bottom w:val="nil"/>
          <w:right w:val="nil"/>
          <w:between w:val="nil"/>
        </w:pBdr>
      </w:pPr>
      <w:r>
        <w:rPr>
          <w:color w:val="000000"/>
        </w:rPr>
        <w:t>When items are damaged, either accidentally or through misuse or carelessness, the borrower of record is responsible for the full replacement cost of the item. Determining damage that requires restitution is entirely at the discretion of the library Staff and/or Director.</w:t>
      </w:r>
    </w:p>
    <w:p w14:paraId="00000032" w14:textId="77777777" w:rsidR="007C33DC" w:rsidRDefault="007C33DC">
      <w:pPr>
        <w:rPr>
          <w:b/>
        </w:rPr>
      </w:pPr>
    </w:p>
    <w:p w14:paraId="00000033" w14:textId="77777777" w:rsidR="007C33DC" w:rsidRDefault="007C33DC">
      <w:pPr>
        <w:pBdr>
          <w:top w:val="nil"/>
          <w:left w:val="nil"/>
          <w:bottom w:val="nil"/>
          <w:right w:val="nil"/>
          <w:between w:val="nil"/>
        </w:pBdr>
        <w:ind w:left="720"/>
        <w:rPr>
          <w:b/>
          <w:color w:val="000000"/>
        </w:rPr>
      </w:pPr>
    </w:p>
    <w:p w14:paraId="00000034" w14:textId="77777777" w:rsidR="007C33DC" w:rsidRDefault="007C33DC"/>
    <w:p w14:paraId="00000035" w14:textId="77777777" w:rsidR="007C33DC" w:rsidRDefault="007C33DC">
      <w:pPr>
        <w:jc w:val="center"/>
        <w:rPr>
          <w:b/>
        </w:rPr>
      </w:pPr>
    </w:p>
    <w:p w14:paraId="00000036" w14:textId="77777777" w:rsidR="007C33DC" w:rsidRDefault="007C33DC"/>
    <w:sectPr w:rsidR="007C33DC">
      <w:headerReference w:type="even" r:id="rId9"/>
      <w:headerReference w:type="default" r:id="rId10"/>
      <w:footerReference w:type="even" r:id="rId11"/>
      <w:footerReference w:type="default" r:id="rId12"/>
      <w:headerReference w:type="first" r:id="rId13"/>
      <w:footerReference w:type="first" r:id="rId14"/>
      <w:pgSz w:w="12240" w:h="15840"/>
      <w:pgMar w:top="777" w:right="1440" w:bottom="77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6D034" w14:textId="77777777" w:rsidR="0071595A" w:rsidRDefault="0071595A">
      <w:r>
        <w:separator/>
      </w:r>
    </w:p>
  </w:endnote>
  <w:endnote w:type="continuationSeparator" w:id="0">
    <w:p w14:paraId="3ED96496" w14:textId="77777777" w:rsidR="0071595A" w:rsidRDefault="0071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52C8C" w14:textId="77777777" w:rsidR="00144B07" w:rsidRDefault="00144B0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B" w14:textId="77777777" w:rsidR="007C33DC" w:rsidRDefault="007C33D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5FF38" w14:textId="77777777" w:rsidR="00144B07" w:rsidRDefault="00144B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EF319" w14:textId="77777777" w:rsidR="0071595A" w:rsidRDefault="0071595A">
      <w:r>
        <w:separator/>
      </w:r>
    </w:p>
  </w:footnote>
  <w:footnote w:type="continuationSeparator" w:id="0">
    <w:p w14:paraId="1666B80B" w14:textId="77777777" w:rsidR="0071595A" w:rsidRDefault="007159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6AC31" w14:textId="77777777" w:rsidR="00144B07" w:rsidRDefault="00144B0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37" w14:textId="77777777" w:rsidR="007C33DC" w:rsidRDefault="00686EB1">
    <w:pPr>
      <w:pBdr>
        <w:top w:val="nil"/>
        <w:left w:val="nil"/>
        <w:bottom w:val="nil"/>
        <w:right w:val="nil"/>
        <w:between w:val="nil"/>
      </w:pBdr>
      <w:tabs>
        <w:tab w:val="center" w:pos="4320"/>
        <w:tab w:val="right" w:pos="8640"/>
      </w:tabs>
      <w:rPr>
        <w:color w:val="000000"/>
      </w:rPr>
    </w:pPr>
    <w:r>
      <w:rPr>
        <w:color w:val="000000"/>
      </w:rPr>
      <w:t>Amended 02/2014</w:t>
    </w:r>
  </w:p>
  <w:p w14:paraId="00000038" w14:textId="77777777" w:rsidR="007C33DC" w:rsidRDefault="00686EB1">
    <w:pPr>
      <w:pBdr>
        <w:top w:val="nil"/>
        <w:left w:val="nil"/>
        <w:bottom w:val="nil"/>
        <w:right w:val="nil"/>
        <w:between w:val="nil"/>
      </w:pBdr>
      <w:tabs>
        <w:tab w:val="center" w:pos="4320"/>
        <w:tab w:val="right" w:pos="8640"/>
      </w:tabs>
      <w:rPr>
        <w:color w:val="000000"/>
      </w:rPr>
    </w:pPr>
    <w:r>
      <w:rPr>
        <w:color w:val="000000"/>
      </w:rPr>
      <w:t>Amended 02/2017</w:t>
    </w:r>
  </w:p>
  <w:p w14:paraId="00000039" w14:textId="5FCF03F8" w:rsidR="007C33DC" w:rsidRDefault="00686EB1">
    <w:pPr>
      <w:pBdr>
        <w:top w:val="nil"/>
        <w:left w:val="nil"/>
        <w:bottom w:val="nil"/>
        <w:right w:val="nil"/>
        <w:between w:val="nil"/>
      </w:pBdr>
      <w:tabs>
        <w:tab w:val="center" w:pos="4320"/>
        <w:tab w:val="right" w:pos="8640"/>
      </w:tabs>
      <w:rPr>
        <w:color w:val="000000"/>
      </w:rPr>
    </w:pPr>
    <w:r>
      <w:rPr>
        <w:color w:val="000000"/>
      </w:rPr>
      <w:t>Amended 07/2017</w:t>
    </w:r>
  </w:p>
  <w:p w14:paraId="23D81DC8" w14:textId="148CD62C" w:rsidR="00263E91" w:rsidRDefault="00263E91">
    <w:pPr>
      <w:pBdr>
        <w:top w:val="nil"/>
        <w:left w:val="nil"/>
        <w:bottom w:val="nil"/>
        <w:right w:val="nil"/>
        <w:between w:val="nil"/>
      </w:pBdr>
      <w:tabs>
        <w:tab w:val="center" w:pos="4320"/>
        <w:tab w:val="right" w:pos="8640"/>
      </w:tabs>
      <w:rPr>
        <w:color w:val="000000"/>
      </w:rPr>
    </w:pPr>
    <w:r>
      <w:rPr>
        <w:color w:val="000000"/>
      </w:rPr>
      <w:t>Amended 03/2023</w:t>
    </w:r>
  </w:p>
  <w:p w14:paraId="7A010CC1" w14:textId="0045AE09" w:rsidR="00144B07" w:rsidRDefault="008F5C83">
    <w:pPr>
      <w:pBdr>
        <w:top w:val="nil"/>
        <w:left w:val="nil"/>
        <w:bottom w:val="nil"/>
        <w:right w:val="nil"/>
        <w:between w:val="nil"/>
      </w:pBdr>
      <w:tabs>
        <w:tab w:val="center" w:pos="4320"/>
        <w:tab w:val="right" w:pos="8640"/>
      </w:tabs>
      <w:rPr>
        <w:color w:val="000000"/>
      </w:rPr>
    </w:pPr>
    <w:r>
      <w:rPr>
        <w:color w:val="000000"/>
      </w:rPr>
      <w:t xml:space="preserve">Amended </w:t>
    </w:r>
    <w:r>
      <w:rPr>
        <w:color w:val="000000"/>
      </w:rPr>
      <w:t>04</w:t>
    </w:r>
    <w:r w:rsidR="00144B07">
      <w:rPr>
        <w:color w:val="000000"/>
      </w:rPr>
      <w:t>/2024</w:t>
    </w:r>
    <w:bookmarkStart w:id="1" w:name="_GoBack"/>
    <w:bookmarkEnd w:id="1"/>
  </w:p>
  <w:p w14:paraId="0000003A" w14:textId="77777777" w:rsidR="007C33DC" w:rsidRDefault="007C33DC">
    <w:pPr>
      <w:pBdr>
        <w:top w:val="nil"/>
        <w:left w:val="nil"/>
        <w:bottom w:val="nil"/>
        <w:right w:val="nil"/>
        <w:between w:val="nil"/>
      </w:pBdr>
      <w:tabs>
        <w:tab w:val="center" w:pos="4320"/>
        <w:tab w:val="right" w:pos="8640"/>
      </w:tabs>
      <w:jc w:val="center"/>
      <w:rPr>
        <w:b/>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4974A" w14:textId="77777777" w:rsidR="00144B07" w:rsidRDefault="00144B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7759"/>
    <w:multiLevelType w:val="multilevel"/>
    <w:tmpl w:val="E7FC3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C13E89"/>
    <w:multiLevelType w:val="hybridMultilevel"/>
    <w:tmpl w:val="EFD67B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01614"/>
    <w:multiLevelType w:val="multilevel"/>
    <w:tmpl w:val="4026753A"/>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F62345"/>
    <w:multiLevelType w:val="multilevel"/>
    <w:tmpl w:val="B308BC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714592"/>
    <w:multiLevelType w:val="multilevel"/>
    <w:tmpl w:val="570CC564"/>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3DC"/>
    <w:rsid w:val="00144B07"/>
    <w:rsid w:val="001C60BC"/>
    <w:rsid w:val="00235D08"/>
    <w:rsid w:val="00263E91"/>
    <w:rsid w:val="00270B1B"/>
    <w:rsid w:val="00282986"/>
    <w:rsid w:val="003449B8"/>
    <w:rsid w:val="00393EC8"/>
    <w:rsid w:val="003B3ED6"/>
    <w:rsid w:val="005E191E"/>
    <w:rsid w:val="00620DCA"/>
    <w:rsid w:val="006713B7"/>
    <w:rsid w:val="00686EB1"/>
    <w:rsid w:val="0071595A"/>
    <w:rsid w:val="007C33DC"/>
    <w:rsid w:val="00861F19"/>
    <w:rsid w:val="008F5C83"/>
    <w:rsid w:val="0099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CF6CC"/>
  <w15:docId w15:val="{2401FC1F-BD72-4AA8-8D5F-01470DBF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9E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erChar">
    <w:name w:val="Header Char"/>
    <w:basedOn w:val="DefaultParagraphFont"/>
    <w:link w:val="Header"/>
    <w:uiPriority w:val="99"/>
    <w:qFormat/>
    <w:rsid w:val="00D769E9"/>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qFormat/>
    <w:rsid w:val="00D769E9"/>
    <w:rPr>
      <w:rFonts w:ascii="Times New Roman" w:eastAsia="Times New Roman" w:hAnsi="Times New Roman" w:cs="Times New Roman"/>
      <w:sz w:val="24"/>
      <w:szCs w:val="24"/>
    </w:rPr>
  </w:style>
  <w:style w:type="character" w:customStyle="1" w:styleId="BalloonTextChar">
    <w:name w:val="Balloon Text Char"/>
    <w:basedOn w:val="DefaultParagraphFont"/>
    <w:link w:val="BalloonText"/>
    <w:uiPriority w:val="99"/>
    <w:semiHidden/>
    <w:qFormat/>
    <w:rsid w:val="00D769E9"/>
    <w:rPr>
      <w:rFonts w:ascii="Tahoma" w:eastAsia="Times New Roman" w:hAnsi="Tahoma" w:cs="Tahoma"/>
      <w:sz w:val="16"/>
      <w:szCs w:val="16"/>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rsid w:val="00D769E9"/>
    <w:pPr>
      <w:tabs>
        <w:tab w:val="center" w:pos="4320"/>
        <w:tab w:val="right" w:pos="8640"/>
      </w:tabs>
    </w:pPr>
  </w:style>
  <w:style w:type="paragraph" w:styleId="Footer">
    <w:name w:val="footer"/>
    <w:basedOn w:val="Normal"/>
    <w:link w:val="FooterChar"/>
    <w:uiPriority w:val="99"/>
    <w:unhideWhenUsed/>
    <w:rsid w:val="00D769E9"/>
    <w:pPr>
      <w:tabs>
        <w:tab w:val="center" w:pos="4680"/>
        <w:tab w:val="right" w:pos="9360"/>
      </w:tabs>
    </w:pPr>
  </w:style>
  <w:style w:type="paragraph" w:styleId="BalloonText">
    <w:name w:val="Balloon Text"/>
    <w:basedOn w:val="Normal"/>
    <w:link w:val="BalloonTextChar"/>
    <w:uiPriority w:val="99"/>
    <w:semiHidden/>
    <w:unhideWhenUsed/>
    <w:qFormat/>
    <w:rsid w:val="00D769E9"/>
    <w:rPr>
      <w:rFonts w:ascii="Tahoma" w:hAnsi="Tahoma" w:cs="Tahoma"/>
      <w:sz w:val="16"/>
      <w:szCs w:val="16"/>
    </w:rPr>
  </w:style>
  <w:style w:type="paragraph" w:styleId="ListParagraph">
    <w:name w:val="List Paragraph"/>
    <w:basedOn w:val="Normal"/>
    <w:uiPriority w:val="34"/>
    <w:qFormat/>
    <w:rsid w:val="00385B82"/>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SCyKBfPYmRMliqafgoT1l7LTAA==">AMUW2mUf9x7jHzdctncWrK8VNS9+1K/UIhUTGb0bP2FkovH6b9bdnuN58tuSOabXIX+xaEHdSpBsK3AkE4FfzFD7Sn/Emxd2vA0mIo9Adxp0ZIqQpeO4Sq8n414tHffZ9JiDi3SnKQl9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A627957-A5FF-4BED-954E-DB7CF4CCF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3</cp:revision>
  <cp:lastPrinted>2023-03-10T15:46:00Z</cp:lastPrinted>
  <dcterms:created xsi:type="dcterms:W3CDTF">2024-03-14T22:36:00Z</dcterms:created>
  <dcterms:modified xsi:type="dcterms:W3CDTF">2024-04-12T17:37:00Z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